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CC" w:rsidRDefault="00922FCC" w:rsidP="00D168BA">
      <w:pPr>
        <w:ind w:firstLine="708"/>
        <w:jc w:val="center"/>
        <w:rPr>
          <w:b/>
          <w:sz w:val="48"/>
          <w:szCs w:val="48"/>
        </w:rPr>
      </w:pPr>
    </w:p>
    <w:p w:rsidR="00657ABF" w:rsidRDefault="00922FCC" w:rsidP="00D168BA">
      <w:pPr>
        <w:ind w:firstLine="708"/>
        <w:jc w:val="center"/>
        <w:rPr>
          <w:b/>
          <w:sz w:val="48"/>
          <w:szCs w:val="48"/>
        </w:rPr>
      </w:pPr>
      <w:r w:rsidRPr="00922FCC">
        <w:rPr>
          <w:b/>
          <w:sz w:val="48"/>
          <w:szCs w:val="48"/>
        </w:rPr>
        <w:t>У</w:t>
      </w:r>
      <w:r w:rsidR="00657ABF" w:rsidRPr="00922FCC">
        <w:rPr>
          <w:b/>
          <w:sz w:val="48"/>
          <w:szCs w:val="48"/>
        </w:rPr>
        <w:t>ВАЖАЕМЫЕ ЖИТЕЛИ!</w:t>
      </w:r>
    </w:p>
    <w:p w:rsidR="00922FCC" w:rsidRPr="00922FCC" w:rsidRDefault="00922FCC" w:rsidP="00D168BA">
      <w:pPr>
        <w:ind w:firstLine="708"/>
        <w:jc w:val="center"/>
        <w:rPr>
          <w:b/>
          <w:sz w:val="48"/>
          <w:szCs w:val="48"/>
        </w:rPr>
      </w:pPr>
    </w:p>
    <w:p w:rsidR="00657ABF" w:rsidRDefault="00657ABF" w:rsidP="00657ABF">
      <w:pPr>
        <w:ind w:firstLine="708"/>
        <w:jc w:val="both"/>
        <w:rPr>
          <w:b/>
          <w:sz w:val="40"/>
          <w:szCs w:val="40"/>
        </w:rPr>
      </w:pPr>
      <w:r w:rsidRPr="00922FCC">
        <w:rPr>
          <w:sz w:val="40"/>
          <w:szCs w:val="40"/>
        </w:rPr>
        <w:t>АО «ТРК «Одинцово» поставщиком услуги телевидения и являясь оператором кабельного телевидения, предоставляе</w:t>
      </w:r>
      <w:r w:rsidR="00D168BA" w:rsidRPr="00922FCC">
        <w:rPr>
          <w:sz w:val="40"/>
          <w:szCs w:val="40"/>
        </w:rPr>
        <w:t>т</w:t>
      </w:r>
      <w:r w:rsidRPr="00922FCC">
        <w:rPr>
          <w:sz w:val="40"/>
          <w:szCs w:val="40"/>
        </w:rPr>
        <w:t xml:space="preserve"> жителям Одинцово и района аналоговое ТВ по кабелю </w:t>
      </w:r>
      <w:r w:rsidRPr="00922FCC">
        <w:rPr>
          <w:sz w:val="40"/>
          <w:szCs w:val="40"/>
          <w:u w:val="single"/>
        </w:rPr>
        <w:t>(</w:t>
      </w:r>
      <w:r w:rsidRPr="00922FCC">
        <w:rPr>
          <w:b/>
          <w:sz w:val="40"/>
          <w:szCs w:val="40"/>
          <w:u w:val="single"/>
        </w:rPr>
        <w:t>без использования антенн</w:t>
      </w:r>
      <w:r w:rsidRPr="00922FCC">
        <w:rPr>
          <w:sz w:val="40"/>
          <w:szCs w:val="40"/>
          <w:u w:val="single"/>
        </w:rPr>
        <w:t>)</w:t>
      </w:r>
      <w:r w:rsidRPr="00922FCC">
        <w:rPr>
          <w:sz w:val="40"/>
          <w:szCs w:val="40"/>
        </w:rPr>
        <w:t xml:space="preserve">, соответственно, отключение аналогового </w:t>
      </w:r>
      <w:r w:rsidRPr="00922FCC">
        <w:rPr>
          <w:b/>
          <w:sz w:val="40"/>
          <w:szCs w:val="40"/>
          <w:u w:val="single"/>
        </w:rPr>
        <w:t xml:space="preserve">эфирного </w:t>
      </w:r>
      <w:r w:rsidRPr="00922FCC">
        <w:rPr>
          <w:sz w:val="40"/>
          <w:szCs w:val="40"/>
        </w:rPr>
        <w:t xml:space="preserve">сигнала ТВ с 15.04.19г. не повлияет на работу ТВ для абонентов нашей сети и останется в доступе </w:t>
      </w:r>
      <w:r w:rsidRPr="00922FCC">
        <w:rPr>
          <w:b/>
          <w:sz w:val="40"/>
          <w:szCs w:val="40"/>
          <w:u w:val="single"/>
        </w:rPr>
        <w:t xml:space="preserve">без дополнительного оборудования. </w:t>
      </w:r>
      <w:r w:rsidRPr="00922FCC">
        <w:rPr>
          <w:b/>
          <w:sz w:val="40"/>
          <w:szCs w:val="40"/>
        </w:rPr>
        <w:t xml:space="preserve"> </w:t>
      </w:r>
    </w:p>
    <w:p w:rsidR="00922FCC" w:rsidRPr="00922FCC" w:rsidRDefault="00922FCC" w:rsidP="00657ABF">
      <w:pPr>
        <w:ind w:firstLine="708"/>
        <w:jc w:val="both"/>
        <w:rPr>
          <w:b/>
          <w:sz w:val="40"/>
          <w:szCs w:val="40"/>
        </w:rPr>
      </w:pPr>
    </w:p>
    <w:p w:rsidR="00657ABF" w:rsidRPr="00922FCC" w:rsidRDefault="00657ABF" w:rsidP="00302B83">
      <w:pPr>
        <w:spacing w:line="240" w:lineRule="auto"/>
        <w:jc w:val="both"/>
        <w:rPr>
          <w:sz w:val="40"/>
          <w:szCs w:val="40"/>
        </w:rPr>
      </w:pPr>
      <w:r w:rsidRPr="00922FCC">
        <w:rPr>
          <w:sz w:val="40"/>
          <w:szCs w:val="40"/>
        </w:rPr>
        <w:t>Нашим абонентам уже сейчас доступны:</w:t>
      </w:r>
    </w:p>
    <w:p w:rsidR="00657ABF" w:rsidRPr="00922FCC" w:rsidRDefault="00657ABF" w:rsidP="00657ABF">
      <w:pPr>
        <w:pStyle w:val="a3"/>
        <w:numPr>
          <w:ilvl w:val="0"/>
          <w:numId w:val="2"/>
        </w:numPr>
        <w:jc w:val="both"/>
        <w:rPr>
          <w:sz w:val="40"/>
          <w:szCs w:val="40"/>
          <w:u w:val="single"/>
        </w:rPr>
      </w:pPr>
      <w:r w:rsidRPr="00922FCC">
        <w:rPr>
          <w:b/>
          <w:sz w:val="40"/>
          <w:szCs w:val="40"/>
          <w:u w:val="single"/>
        </w:rPr>
        <w:t xml:space="preserve">кабельное аналоговое ТВ </w:t>
      </w:r>
      <w:r w:rsidRPr="00922FCC">
        <w:rPr>
          <w:sz w:val="40"/>
          <w:szCs w:val="40"/>
          <w:u w:val="single"/>
        </w:rPr>
        <w:t xml:space="preserve">– </w:t>
      </w:r>
      <w:r w:rsidR="00D168BA" w:rsidRPr="00922FCC">
        <w:rPr>
          <w:sz w:val="40"/>
          <w:szCs w:val="40"/>
          <w:u w:val="single"/>
        </w:rPr>
        <w:t xml:space="preserve">более </w:t>
      </w:r>
      <w:r w:rsidRPr="00922FCC">
        <w:rPr>
          <w:sz w:val="40"/>
          <w:szCs w:val="40"/>
          <w:u w:val="single"/>
        </w:rPr>
        <w:t xml:space="preserve">25 каналов </w:t>
      </w:r>
      <w:r w:rsidR="00AF5DF1" w:rsidRPr="00922FCC">
        <w:rPr>
          <w:sz w:val="40"/>
          <w:szCs w:val="40"/>
        </w:rPr>
        <w:t>(включая телеканал ОТВ)</w:t>
      </w:r>
    </w:p>
    <w:p w:rsidR="00657ABF" w:rsidRPr="00922FCC" w:rsidRDefault="00657ABF" w:rsidP="00657ABF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922FCC">
        <w:rPr>
          <w:b/>
          <w:sz w:val="40"/>
          <w:szCs w:val="40"/>
          <w:u w:val="single"/>
        </w:rPr>
        <w:t>цифровое ТВ</w:t>
      </w:r>
      <w:r w:rsidRPr="00922FCC">
        <w:rPr>
          <w:sz w:val="40"/>
          <w:szCs w:val="40"/>
          <w:u w:val="single"/>
        </w:rPr>
        <w:t xml:space="preserve">  в формате  </w:t>
      </w:r>
      <w:r w:rsidRPr="00922FCC">
        <w:rPr>
          <w:b/>
          <w:sz w:val="40"/>
          <w:szCs w:val="40"/>
          <w:u w:val="single"/>
          <w:lang w:val="en-US"/>
        </w:rPr>
        <w:t>DVBC</w:t>
      </w:r>
      <w:r w:rsidRPr="00922FCC">
        <w:rPr>
          <w:b/>
          <w:sz w:val="40"/>
          <w:szCs w:val="40"/>
          <w:u w:val="single"/>
        </w:rPr>
        <w:t xml:space="preserve"> </w:t>
      </w:r>
      <w:r w:rsidRPr="00922FCC">
        <w:rPr>
          <w:sz w:val="40"/>
          <w:szCs w:val="40"/>
          <w:u w:val="single"/>
        </w:rPr>
        <w:t>-23 канала.</w:t>
      </w:r>
      <w:r w:rsidRPr="00922FCC">
        <w:rPr>
          <w:sz w:val="40"/>
          <w:szCs w:val="40"/>
        </w:rPr>
        <w:t xml:space="preserve">  </w:t>
      </w:r>
    </w:p>
    <w:p w:rsidR="00657ABF" w:rsidRPr="00922FCC" w:rsidRDefault="00657ABF" w:rsidP="00657ABF">
      <w:pPr>
        <w:rPr>
          <w:sz w:val="40"/>
          <w:szCs w:val="40"/>
        </w:rPr>
      </w:pPr>
      <w:r w:rsidRPr="00922FCC">
        <w:rPr>
          <w:sz w:val="40"/>
          <w:szCs w:val="40"/>
        </w:rPr>
        <w:t>Настройка цифрового ТВ в формате DVBC (23канала):</w:t>
      </w:r>
    </w:p>
    <w:p w:rsidR="00657ABF" w:rsidRPr="00922FCC" w:rsidRDefault="00657ABF" w:rsidP="00657ABF">
      <w:pPr>
        <w:ind w:left="426"/>
        <w:rPr>
          <w:sz w:val="40"/>
          <w:szCs w:val="40"/>
        </w:rPr>
      </w:pPr>
      <w:r w:rsidRPr="00922FCC">
        <w:rPr>
          <w:sz w:val="40"/>
          <w:szCs w:val="40"/>
        </w:rPr>
        <w:t>•</w:t>
      </w:r>
      <w:r w:rsidRPr="00922FCC">
        <w:rPr>
          <w:sz w:val="40"/>
          <w:szCs w:val="40"/>
        </w:rPr>
        <w:tab/>
      </w:r>
      <w:r w:rsidR="00302B83">
        <w:rPr>
          <w:sz w:val="40"/>
          <w:szCs w:val="40"/>
        </w:rPr>
        <w:t>е</w:t>
      </w:r>
      <w:r w:rsidRPr="00922FCC">
        <w:rPr>
          <w:sz w:val="40"/>
          <w:szCs w:val="40"/>
        </w:rPr>
        <w:t xml:space="preserve">сли телевизор поддерживает формат </w:t>
      </w:r>
      <w:r w:rsidRPr="00922FCC">
        <w:rPr>
          <w:b/>
          <w:sz w:val="40"/>
          <w:szCs w:val="40"/>
        </w:rPr>
        <w:t>DVBС</w:t>
      </w:r>
      <w:r w:rsidRPr="00922FCC">
        <w:rPr>
          <w:sz w:val="40"/>
          <w:szCs w:val="40"/>
        </w:rPr>
        <w:t xml:space="preserve">, то необходимо настроить цифровые каналы; </w:t>
      </w:r>
    </w:p>
    <w:p w:rsidR="00657ABF" w:rsidRPr="00922FCC" w:rsidRDefault="00302B83" w:rsidP="00302B83">
      <w:pPr>
        <w:ind w:left="426"/>
        <w:rPr>
          <w:sz w:val="40"/>
          <w:szCs w:val="40"/>
        </w:rPr>
      </w:pPr>
      <w:r w:rsidRPr="00922FCC">
        <w:rPr>
          <w:sz w:val="40"/>
          <w:szCs w:val="40"/>
        </w:rPr>
        <w:t>•</w:t>
      </w:r>
      <w:r w:rsidRPr="00302B83">
        <w:rPr>
          <w:sz w:val="40"/>
          <w:szCs w:val="40"/>
        </w:rPr>
        <w:t xml:space="preserve"> </w:t>
      </w:r>
      <w:r w:rsidR="00657ABF" w:rsidRPr="00922FCC">
        <w:rPr>
          <w:sz w:val="40"/>
          <w:szCs w:val="40"/>
        </w:rPr>
        <w:t xml:space="preserve">если телевизор не поддерживает формат </w:t>
      </w:r>
      <w:r w:rsidR="00657ABF" w:rsidRPr="00302B83">
        <w:rPr>
          <w:sz w:val="40"/>
          <w:szCs w:val="40"/>
        </w:rPr>
        <w:t>DVBС</w:t>
      </w:r>
      <w:r w:rsidR="00657ABF" w:rsidRPr="00922FCC">
        <w:rPr>
          <w:sz w:val="40"/>
          <w:szCs w:val="40"/>
        </w:rPr>
        <w:t xml:space="preserve">, то к нему необходима приставка (ресивер, декодер) </w:t>
      </w:r>
      <w:r w:rsidRPr="00302B83">
        <w:rPr>
          <w:sz w:val="40"/>
          <w:szCs w:val="40"/>
        </w:rPr>
        <w:t>c</w:t>
      </w:r>
      <w:r w:rsidR="00657ABF" w:rsidRPr="00922FCC">
        <w:rPr>
          <w:sz w:val="40"/>
          <w:szCs w:val="40"/>
        </w:rPr>
        <w:t xml:space="preserve"> </w:t>
      </w:r>
      <w:bookmarkStart w:id="0" w:name="_GoBack"/>
      <w:bookmarkEnd w:id="0"/>
      <w:proofErr w:type="gramStart"/>
      <w:r w:rsidR="00657ABF" w:rsidRPr="00922FCC">
        <w:rPr>
          <w:sz w:val="40"/>
          <w:szCs w:val="40"/>
        </w:rPr>
        <w:t>возможностью  поддерживать</w:t>
      </w:r>
      <w:proofErr w:type="gramEnd"/>
      <w:r w:rsidR="00657ABF" w:rsidRPr="00922FCC">
        <w:rPr>
          <w:sz w:val="40"/>
          <w:szCs w:val="40"/>
        </w:rPr>
        <w:t xml:space="preserve"> формат </w:t>
      </w:r>
      <w:r w:rsidR="00657ABF" w:rsidRPr="00302B83">
        <w:rPr>
          <w:sz w:val="40"/>
          <w:szCs w:val="40"/>
        </w:rPr>
        <w:t>DVBС</w:t>
      </w:r>
      <w:r w:rsidR="00657ABF" w:rsidRPr="00922FCC">
        <w:rPr>
          <w:sz w:val="40"/>
          <w:szCs w:val="40"/>
        </w:rPr>
        <w:t xml:space="preserve">. </w:t>
      </w:r>
    </w:p>
    <w:p w:rsidR="00922FCC" w:rsidRDefault="00922FCC" w:rsidP="00657ABF">
      <w:pPr>
        <w:jc w:val="center"/>
        <w:rPr>
          <w:rFonts w:ascii="Roboto" w:hAnsi="Roboto"/>
          <w:sz w:val="32"/>
          <w:szCs w:val="32"/>
        </w:rPr>
      </w:pPr>
    </w:p>
    <w:p w:rsidR="00657ABF" w:rsidRPr="00E43A3E" w:rsidRDefault="00657ABF" w:rsidP="00657ABF">
      <w:pPr>
        <w:jc w:val="center"/>
        <w:rPr>
          <w:rFonts w:ascii="Roboto" w:hAnsi="Roboto"/>
          <w:b/>
          <w:sz w:val="32"/>
          <w:szCs w:val="32"/>
          <w:u w:val="single"/>
        </w:rPr>
      </w:pPr>
      <w:r>
        <w:rPr>
          <w:rFonts w:ascii="Roboto" w:hAnsi="Roboto"/>
          <w:sz w:val="32"/>
          <w:szCs w:val="32"/>
        </w:rPr>
        <w:lastRenderedPageBreak/>
        <w:t xml:space="preserve">Список телеканалов Цифрового ТВ в </w:t>
      </w:r>
      <w:proofErr w:type="gramStart"/>
      <w:r w:rsidRPr="00E43A3E">
        <w:rPr>
          <w:rFonts w:ascii="Roboto" w:hAnsi="Roboto"/>
          <w:b/>
          <w:sz w:val="32"/>
          <w:szCs w:val="32"/>
          <w:u w:val="single"/>
        </w:rPr>
        <w:t xml:space="preserve">формате </w:t>
      </w:r>
      <w:r w:rsidRPr="00E43A3E">
        <w:rPr>
          <w:b/>
          <w:u w:val="single"/>
        </w:rPr>
        <w:t xml:space="preserve"> </w:t>
      </w:r>
      <w:r w:rsidRPr="00E43A3E">
        <w:rPr>
          <w:rFonts w:ascii="Roboto" w:hAnsi="Roboto"/>
          <w:b/>
          <w:sz w:val="32"/>
          <w:szCs w:val="32"/>
          <w:u w:val="single"/>
          <w:lang w:val="en-US"/>
        </w:rPr>
        <w:t>DVB</w:t>
      </w:r>
      <w:proofErr w:type="gramEnd"/>
      <w:r w:rsidRPr="00E43A3E">
        <w:rPr>
          <w:rFonts w:ascii="Roboto" w:hAnsi="Roboto"/>
          <w:b/>
          <w:sz w:val="32"/>
          <w:szCs w:val="32"/>
          <w:u w:val="single"/>
        </w:rPr>
        <w:t>С</w:t>
      </w:r>
    </w:p>
    <w:tbl>
      <w:tblPr>
        <w:tblStyle w:val="a4"/>
        <w:tblW w:w="0" w:type="auto"/>
        <w:tblInd w:w="126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984"/>
      </w:tblGrid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491E5D">
              <w:rPr>
                <w:rFonts w:ascii="Roboto" w:hAnsi="Roboto"/>
              </w:rPr>
              <w:t>Первый Канал</w:t>
            </w:r>
            <w:r>
              <w:rPr>
                <w:rFonts w:ascii="Roboto" w:hAnsi="Roboto"/>
              </w:rPr>
              <w:t xml:space="preserve">  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A34A72" wp14:editId="6D6BAD49">
                  <wp:extent cx="819150" cy="361950"/>
                  <wp:effectExtent l="0" t="0" r="0" b="0"/>
                  <wp:docPr id="1" name="Рисунок 1" descr="Первый Канал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рвый Канал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491E5D">
              <w:rPr>
                <w:rFonts w:ascii="Roboto" w:hAnsi="Roboto"/>
              </w:rPr>
              <w:t>Россия 1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E3BA5C" wp14:editId="79714A8A">
                  <wp:extent cx="885825" cy="381000"/>
                  <wp:effectExtent l="0" t="0" r="0" b="0"/>
                  <wp:docPr id="2" name="Рисунок 2" descr="Россия 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Россия 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DE3769">
              <w:rPr>
                <w:rFonts w:ascii="Roboto" w:hAnsi="Roboto"/>
              </w:rPr>
              <w:t>Матч ТВ</w:t>
            </w:r>
            <w:r w:rsidRPr="00DE3769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457849" wp14:editId="26244E94">
                  <wp:extent cx="885825" cy="371475"/>
                  <wp:effectExtent l="0" t="0" r="9525" b="9525"/>
                  <wp:docPr id="3" name="Рисунок 3" descr="Матч ТВ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тч ТВ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91E5D" w:rsidRDefault="00657ABF" w:rsidP="005D7A9F">
            <w:pPr>
              <w:rPr>
                <w:rFonts w:ascii="Roboto" w:hAnsi="Roboto"/>
              </w:rPr>
            </w:pPr>
            <w:r w:rsidRPr="00491E5D">
              <w:rPr>
                <w:rFonts w:ascii="Roboto" w:hAnsi="Roboto"/>
              </w:rPr>
              <w:t>НТВ</w:t>
            </w:r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657ABF" w:rsidRDefault="00657ABF" w:rsidP="005D7A9F"/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E7573C" wp14:editId="1B0A7FFA">
                  <wp:extent cx="885825" cy="361950"/>
                  <wp:effectExtent l="0" t="0" r="0" b="0"/>
                  <wp:docPr id="4" name="Рисунок 4" descr="НТВ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НТВ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91E5D" w:rsidRDefault="00657ABF" w:rsidP="005D7A9F">
            <w:pPr>
              <w:rPr>
                <w:rFonts w:ascii="Roboto" w:hAnsi="Roboto"/>
              </w:rPr>
            </w:pPr>
            <w:r w:rsidRPr="00491E5D">
              <w:rPr>
                <w:rFonts w:ascii="Roboto" w:hAnsi="Roboto"/>
              </w:rPr>
              <w:t>Петербург-5 канал</w:t>
            </w:r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657ABF" w:rsidRDefault="00657ABF" w:rsidP="005D7A9F"/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DC51DD" wp14:editId="2B3D8665">
                  <wp:extent cx="723900" cy="285750"/>
                  <wp:effectExtent l="0" t="0" r="0" b="0"/>
                  <wp:docPr id="5" name="Рисунок 5" descr="Петербург-5 канал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етербург-5 канал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491E5D">
              <w:rPr>
                <w:rFonts w:ascii="Roboto" w:hAnsi="Roboto"/>
              </w:rPr>
              <w:t>Россия К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5994F3" wp14:editId="71B41A52">
                  <wp:extent cx="990600" cy="371475"/>
                  <wp:effectExtent l="0" t="0" r="0" b="0"/>
                  <wp:docPr id="6" name="Рисунок 6" descr="Россия К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оссия К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491E5D">
              <w:rPr>
                <w:rFonts w:ascii="Roboto" w:hAnsi="Roboto"/>
              </w:rPr>
              <w:t>Россия 24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62B94C" wp14:editId="576B55AD">
                  <wp:extent cx="971550" cy="381000"/>
                  <wp:effectExtent l="0" t="0" r="0" b="0"/>
                  <wp:docPr id="7" name="Рисунок 7" descr="Россия 24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Россия 24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491E5D">
              <w:rPr>
                <w:rFonts w:ascii="Roboto" w:hAnsi="Roboto"/>
              </w:rPr>
              <w:t>Карусель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C2A91C" wp14:editId="05DE7A28">
                  <wp:extent cx="971550" cy="476250"/>
                  <wp:effectExtent l="0" t="0" r="0" b="0"/>
                  <wp:docPr id="8" name="Рисунок 8" descr="Карусель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арусель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91E5D" w:rsidRDefault="00657ABF" w:rsidP="005D7A9F">
            <w:pPr>
              <w:rPr>
                <w:rFonts w:ascii="Roboto" w:hAnsi="Roboto"/>
              </w:rPr>
            </w:pPr>
            <w:r w:rsidRPr="00491E5D">
              <w:rPr>
                <w:rFonts w:ascii="Roboto" w:hAnsi="Roboto"/>
              </w:rPr>
              <w:t>Общественное телевидение России</w:t>
            </w:r>
          </w:p>
        </w:tc>
        <w:tc>
          <w:tcPr>
            <w:tcW w:w="1984" w:type="dxa"/>
          </w:tcPr>
          <w:p w:rsidR="00657ABF" w:rsidRPr="00491E5D" w:rsidRDefault="00657ABF" w:rsidP="005D7A9F">
            <w:pPr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0101FC" wp14:editId="18B5F5E5">
                  <wp:extent cx="885825" cy="323850"/>
                  <wp:effectExtent l="0" t="0" r="0" b="0"/>
                  <wp:docPr id="9" name="Рисунок 9" descr="Общественное телевидение России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бщественное телевидение России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91E5D" w:rsidRDefault="00657ABF" w:rsidP="005D7A9F">
            <w:pPr>
              <w:rPr>
                <w:rFonts w:ascii="Roboto" w:hAnsi="Roboto"/>
              </w:rPr>
            </w:pPr>
            <w:r w:rsidRPr="00491E5D">
              <w:rPr>
                <w:rFonts w:ascii="Roboto" w:hAnsi="Roboto"/>
              </w:rPr>
              <w:t>ТВ Центр – Москва</w:t>
            </w:r>
          </w:p>
        </w:tc>
        <w:tc>
          <w:tcPr>
            <w:tcW w:w="1984" w:type="dxa"/>
          </w:tcPr>
          <w:p w:rsidR="00657ABF" w:rsidRPr="00491E5D" w:rsidRDefault="00657ABF" w:rsidP="005D7A9F">
            <w:pPr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A70166" wp14:editId="7CED6A29">
                  <wp:extent cx="723900" cy="295275"/>
                  <wp:effectExtent l="0" t="0" r="0" b="0"/>
                  <wp:docPr id="10" name="Рисунок 10" descr="ТВ Центр – Москва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В Центр – Москва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РЕН ТВ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0EAB5E" wp14:editId="3CD11462">
                  <wp:extent cx="1028700" cy="238125"/>
                  <wp:effectExtent l="0" t="0" r="0" b="9525"/>
                  <wp:docPr id="11" name="Рисунок 11" descr="РЕН ТВ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ЕН ТВ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СПАС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07C845" wp14:editId="119AE2A6">
                  <wp:extent cx="1133475" cy="247650"/>
                  <wp:effectExtent l="0" t="0" r="9525" b="0"/>
                  <wp:docPr id="12" name="Рисунок 12" descr="СПАС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ПАС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Первый развлекательный СТС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F5BD23" wp14:editId="5765E8D1">
                  <wp:extent cx="676275" cy="304800"/>
                  <wp:effectExtent l="0" t="0" r="9525" b="0"/>
                  <wp:docPr id="13" name="Рисунок 13" descr="Первый развлекательный СТС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ервый развлекательный СТС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Домашний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A17290" wp14:editId="7BB4F9F1">
                  <wp:extent cx="771525" cy="438150"/>
                  <wp:effectExtent l="0" t="0" r="0" b="0"/>
                  <wp:docPr id="14" name="Рисунок 14" descr="Домашний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Домашний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ТВ-3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E587A9" wp14:editId="48925B00">
                  <wp:extent cx="819150" cy="295275"/>
                  <wp:effectExtent l="0" t="0" r="0" b="9525"/>
                  <wp:docPr id="15" name="Рисунок 15" descr="ТВ-3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В-3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Пятница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B9EB76" wp14:editId="448AED40">
                  <wp:extent cx="971550" cy="333375"/>
                  <wp:effectExtent l="0" t="0" r="0" b="0"/>
                  <wp:docPr id="16" name="Рисунок 16" descr="Пятница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ятница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ЗВЕЗДА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BC92DC" wp14:editId="7D5AB6E5">
                  <wp:extent cx="819150" cy="276225"/>
                  <wp:effectExtent l="0" t="0" r="0" b="9525"/>
                  <wp:docPr id="17" name="Рисунок 17" descr="ЗВЕЗДА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ЗВЕЗДА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D41E3" w:rsidRDefault="00657ABF" w:rsidP="005D7A9F">
            <w:pPr>
              <w:rPr>
                <w:rFonts w:ascii="Roboto" w:hAnsi="Roboto"/>
              </w:rPr>
            </w:pPr>
            <w:r w:rsidRPr="004D41E3">
              <w:rPr>
                <w:rFonts w:ascii="Roboto" w:hAnsi="Roboto"/>
              </w:rPr>
              <w:t>МИР</w:t>
            </w:r>
          </w:p>
        </w:tc>
        <w:tc>
          <w:tcPr>
            <w:tcW w:w="1984" w:type="dxa"/>
          </w:tcPr>
          <w:p w:rsidR="00657ABF" w:rsidRDefault="00657ABF" w:rsidP="005D7A9F"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275924" wp14:editId="2C938DED">
                  <wp:extent cx="885825" cy="457200"/>
                  <wp:effectExtent l="0" t="0" r="0" b="0"/>
                  <wp:docPr id="18" name="Рисунок 18" descr="МИР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МИР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r w:rsidRPr="004D41E3">
              <w:rPr>
                <w:rFonts w:ascii="Roboto" w:hAnsi="Roboto"/>
              </w:rPr>
              <w:t>ТНТ</w:t>
            </w:r>
          </w:p>
        </w:tc>
        <w:tc>
          <w:tcPr>
            <w:tcW w:w="1984" w:type="dxa"/>
          </w:tcPr>
          <w:p w:rsidR="00657ABF" w:rsidRPr="00491E5D" w:rsidRDefault="00657ABF" w:rsidP="005D7A9F">
            <w:pPr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B87A64" wp14:editId="473C1822">
                  <wp:extent cx="723900" cy="342900"/>
                  <wp:effectExtent l="0" t="0" r="0" b="0"/>
                  <wp:docPr id="19" name="Рисунок 19" descr="ТНТ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ТНТ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Default="00657ABF" w:rsidP="005D7A9F">
            <w:pPr>
              <w:rPr>
                <w:rFonts w:ascii="Roboto" w:hAnsi="Roboto"/>
              </w:rPr>
            </w:pPr>
            <w:r w:rsidRPr="00491E5D">
              <w:rPr>
                <w:rFonts w:ascii="Roboto" w:hAnsi="Roboto"/>
              </w:rPr>
              <w:t>Муз ТВ</w:t>
            </w:r>
            <w:r>
              <w:rPr>
                <w:rFonts w:ascii="Roboto" w:hAnsi="Roboto"/>
              </w:rPr>
              <w:t> </w:t>
            </w:r>
          </w:p>
          <w:p w:rsidR="00657ABF" w:rsidRPr="00491E5D" w:rsidRDefault="00657ABF" w:rsidP="005D7A9F">
            <w:pPr>
              <w:rPr>
                <w:rFonts w:ascii="Roboto" w:hAnsi="Roboto"/>
              </w:rPr>
            </w:pPr>
          </w:p>
        </w:tc>
        <w:tc>
          <w:tcPr>
            <w:tcW w:w="1984" w:type="dxa"/>
          </w:tcPr>
          <w:p w:rsidR="00657ABF" w:rsidRPr="00491E5D" w:rsidRDefault="00657ABF" w:rsidP="005D7A9F">
            <w:pPr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491E5D"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76A6F7" wp14:editId="4DF05108">
                  <wp:extent cx="885825" cy="323850"/>
                  <wp:effectExtent l="0" t="0" r="0" b="0"/>
                  <wp:docPr id="20" name="Рисунок 20" descr="Муз ТВ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уз ТВ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491E5D" w:rsidRDefault="00657ABF" w:rsidP="005D7A9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ОТВ</w:t>
            </w:r>
          </w:p>
        </w:tc>
        <w:tc>
          <w:tcPr>
            <w:tcW w:w="1984" w:type="dxa"/>
          </w:tcPr>
          <w:p w:rsidR="00657ABF" w:rsidRPr="00491E5D" w:rsidRDefault="00657ABF" w:rsidP="005D7A9F">
            <w:pPr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61910D" wp14:editId="15065DD7">
                  <wp:extent cx="819150" cy="333375"/>
                  <wp:effectExtent l="0" t="0" r="0" b="0"/>
                  <wp:docPr id="21" name="Рисунок 21" descr="http://www.odintv.ru/view/images/feature-teaser-imag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dintv.ru/view/images/feature-teaser-imag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3901DD" w:rsidRDefault="00657ABF" w:rsidP="005D7A9F">
            <w:pPr>
              <w:rPr>
                <w:rFonts w:ascii="Roboto" w:hAnsi="Roboto"/>
                <w:lang w:val="en-US"/>
              </w:rPr>
            </w:pPr>
            <w:r w:rsidRPr="00B739B6">
              <w:rPr>
                <w:rFonts w:ascii="Roboto" w:hAnsi="Roboto"/>
                <w:lang w:val="en-US"/>
              </w:rPr>
              <w:t>360°</w:t>
            </w:r>
          </w:p>
        </w:tc>
        <w:tc>
          <w:tcPr>
            <w:tcW w:w="1984" w:type="dxa"/>
          </w:tcPr>
          <w:p w:rsidR="00657ABF" w:rsidRDefault="00657ABF" w:rsidP="005D7A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ACAD6" wp14:editId="40544364">
                  <wp:extent cx="885825" cy="371475"/>
                  <wp:effectExtent l="0" t="0" r="9525" b="9525"/>
                  <wp:docPr id="22" name="Рисунок 22" descr="http://football.megafon.ru/ai/publications/87/image/3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otball.megafon.ru/ai/publications/87/image/3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BF" w:rsidTr="005D7A9F">
        <w:tc>
          <w:tcPr>
            <w:tcW w:w="1101" w:type="dxa"/>
          </w:tcPr>
          <w:p w:rsidR="00657ABF" w:rsidRDefault="00657ABF" w:rsidP="005D7A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657ABF" w:rsidRPr="00020DA8" w:rsidRDefault="00657ABF" w:rsidP="005D7A9F">
            <w:pPr>
              <w:rPr>
                <w:rFonts w:ascii="Roboto" w:hAnsi="Roboto"/>
                <w:lang w:val="en-US"/>
              </w:rPr>
            </w:pPr>
            <w:r w:rsidRPr="00491E5D">
              <w:rPr>
                <w:rFonts w:ascii="Roboto" w:hAnsi="Roboto"/>
              </w:rPr>
              <w:t>Первый Канал</w:t>
            </w:r>
            <w:r>
              <w:rPr>
                <w:rFonts w:ascii="Roboto" w:hAnsi="Roboto"/>
              </w:rPr>
              <w:t xml:space="preserve">  </w:t>
            </w:r>
            <w:r>
              <w:rPr>
                <w:rFonts w:ascii="Roboto" w:hAnsi="Roboto"/>
                <w:lang w:val="en-US"/>
              </w:rPr>
              <w:t>HD</w:t>
            </w:r>
          </w:p>
        </w:tc>
        <w:tc>
          <w:tcPr>
            <w:tcW w:w="1984" w:type="dxa"/>
          </w:tcPr>
          <w:p w:rsidR="00657ABF" w:rsidRPr="00491E5D" w:rsidRDefault="00657ABF" w:rsidP="005D7A9F">
            <w:pPr>
              <w:rPr>
                <w:rFonts w:ascii="Roboto" w:eastAsia="Times New Roman" w:hAnsi="Roboto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A3063" wp14:editId="4B0F36BB">
                  <wp:extent cx="971550" cy="342900"/>
                  <wp:effectExtent l="0" t="0" r="0" b="0"/>
                  <wp:docPr id="23" name="Рисунок 23" descr="https://ortus-global.com/files/253/pervyikanalhd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rtus-global.com/files/253/pervyikanalhd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ABF" w:rsidRDefault="00657ABF" w:rsidP="00657ABF">
      <w:pPr>
        <w:rPr>
          <w:sz w:val="28"/>
          <w:szCs w:val="28"/>
          <w:lang w:val="en-US"/>
        </w:rPr>
      </w:pPr>
    </w:p>
    <w:p w:rsidR="00254071" w:rsidRDefault="00657ABF">
      <w:r>
        <w:rPr>
          <w:sz w:val="28"/>
          <w:szCs w:val="28"/>
        </w:rPr>
        <w:t>Н</w:t>
      </w:r>
      <w:r w:rsidRPr="00A817A5">
        <w:rPr>
          <w:sz w:val="28"/>
          <w:szCs w:val="28"/>
        </w:rPr>
        <w:t xml:space="preserve">а телевизорах нового поколения (с возможностью приема формата DVBС), а для моделей старого поколения жителям потребуется </w:t>
      </w:r>
      <w:proofErr w:type="gramStart"/>
      <w:r w:rsidRPr="00A817A5">
        <w:rPr>
          <w:sz w:val="28"/>
          <w:szCs w:val="28"/>
        </w:rPr>
        <w:t>цифровой  декодер</w:t>
      </w:r>
      <w:proofErr w:type="gramEnd"/>
      <w:r w:rsidRPr="00A817A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sectPr w:rsidR="00254071" w:rsidSect="00922FC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68E"/>
    <w:multiLevelType w:val="hybridMultilevel"/>
    <w:tmpl w:val="78FE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B9F"/>
    <w:multiLevelType w:val="hybridMultilevel"/>
    <w:tmpl w:val="17A2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BF"/>
    <w:rsid w:val="00016364"/>
    <w:rsid w:val="00254071"/>
    <w:rsid w:val="00302B83"/>
    <w:rsid w:val="004A73FF"/>
    <w:rsid w:val="0061467D"/>
    <w:rsid w:val="00657ABF"/>
    <w:rsid w:val="00682D97"/>
    <w:rsid w:val="008F0672"/>
    <w:rsid w:val="00922FCC"/>
    <w:rsid w:val="00AF5DF1"/>
    <w:rsid w:val="00B444AB"/>
    <w:rsid w:val="00BF148F"/>
    <w:rsid w:val="00CA0D9C"/>
    <w:rsid w:val="00D011EA"/>
    <w:rsid w:val="00D168BA"/>
    <w:rsid w:val="00D759D5"/>
    <w:rsid w:val="00E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09FB-5713-4A33-9E20-5A66E92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BF"/>
    <w:pPr>
      <w:ind w:left="720"/>
      <w:contextualSpacing/>
    </w:pPr>
  </w:style>
  <w:style w:type="table" w:styleId="a4">
    <w:name w:val="Table Grid"/>
    <w:basedOn w:val="a1"/>
    <w:uiPriority w:val="59"/>
    <w:rsid w:val="0065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b.rtrs.ru/go/?q=http://www.5-tv.ru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spb.rtrs.ru/go/?q=http://www.mirt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b.rtrs.ru/go/?q=http://www.otr-online.ru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3.png"/><Relationship Id="rId7" Type="http://schemas.openxmlformats.org/officeDocument/2006/relationships/hyperlink" Target="http://spb.rtrs.ru/go/?q=http://www.russia.tv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pb.rtrs.ru/go/?q=http://www.vesti.ru" TargetMode="External"/><Relationship Id="rId25" Type="http://schemas.openxmlformats.org/officeDocument/2006/relationships/hyperlink" Target="http://spb.rtrs.ru/go/?q=http://www.ren-tv.com" TargetMode="External"/><Relationship Id="rId33" Type="http://schemas.openxmlformats.org/officeDocument/2006/relationships/hyperlink" Target="http://spb.rtrs.ru/go/?q=http://www.tv3.ru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spb.rtrs.ru/go/?q=http://www.ctc.ru" TargetMode="External"/><Relationship Id="rId41" Type="http://schemas.openxmlformats.org/officeDocument/2006/relationships/hyperlink" Target="http://spb.rtrs.ru/go/?q=http://tnt-onlin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pb.rtrs.ru/go/?q=http://www.ntv.ru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spb.rtrs.ru/go/?q=http://www.tvzvezda.ru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" Type="http://schemas.openxmlformats.org/officeDocument/2006/relationships/hyperlink" Target="http://spb.rtrs.ru/go/?q=http://www.1tv.ru" TargetMode="External"/><Relationship Id="rId15" Type="http://schemas.openxmlformats.org/officeDocument/2006/relationships/hyperlink" Target="http://spb.rtrs.ru/go/?q=http://www.tvkultura.ru" TargetMode="External"/><Relationship Id="rId23" Type="http://schemas.openxmlformats.org/officeDocument/2006/relationships/hyperlink" Target="http://spb.rtrs.ru/go/?q=http://www.tvc.ru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pb.rtrs.ru/go/?q=http://www.karusel-tv.ru" TargetMode="External"/><Relationship Id="rId31" Type="http://schemas.openxmlformats.org/officeDocument/2006/relationships/hyperlink" Target="http://spb.rtrs.ru/go/?q=http://www.domashniy.ru" TargetMode="Externa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://spb.rtrs.ru/go/?q=http://matchtv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pb.rtrs.ru/go/?q=http://www.spastv.ru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pb.rtrs.ru/go/?q=http://www.friday.ru/" TargetMode="External"/><Relationship Id="rId43" Type="http://schemas.openxmlformats.org/officeDocument/2006/relationships/hyperlink" Target="http://spb.rtrs.ru/go/?q=http://www.muz-tv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Галина Витальевна</dc:creator>
  <cp:lastModifiedBy>Serg Starcev</cp:lastModifiedBy>
  <cp:revision>3</cp:revision>
  <cp:lastPrinted>2019-03-12T07:27:00Z</cp:lastPrinted>
  <dcterms:created xsi:type="dcterms:W3CDTF">2019-03-12T08:30:00Z</dcterms:created>
  <dcterms:modified xsi:type="dcterms:W3CDTF">2019-03-12T08:54:00Z</dcterms:modified>
</cp:coreProperties>
</file>